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0E" w:rsidRPr="00246E6E" w:rsidRDefault="00C0300E" w:rsidP="003668A9">
      <w:pPr>
        <w:pStyle w:val="Heading5"/>
        <w:spacing w:before="60" w:after="0"/>
        <w:rPr>
          <w:i w:val="0"/>
          <w:sz w:val="22"/>
          <w:szCs w:val="22"/>
          <w:lang w:val="en-US"/>
        </w:rPr>
      </w:pPr>
      <w:r w:rsidRPr="00246E6E">
        <w:rPr>
          <w:b w:val="0"/>
          <w:i w:val="0"/>
          <w:sz w:val="22"/>
          <w:szCs w:val="22"/>
          <w:lang w:val="en-US"/>
        </w:rPr>
        <w:t>SỞ</w:t>
      </w:r>
      <w:r w:rsidRPr="00246E6E">
        <w:rPr>
          <w:b w:val="0"/>
          <w:i w:val="0"/>
          <w:sz w:val="22"/>
          <w:szCs w:val="22"/>
        </w:rPr>
        <w:t xml:space="preserve"> </w:t>
      </w:r>
      <w:r w:rsidRPr="00246E6E">
        <w:rPr>
          <w:b w:val="0"/>
          <w:i w:val="0"/>
          <w:sz w:val="22"/>
          <w:szCs w:val="22"/>
          <w:lang w:val="en-US"/>
        </w:rPr>
        <w:t xml:space="preserve">GIÁO DỤC VÀ ĐÀO TẠO      </w:t>
      </w:r>
      <w:r w:rsidRPr="00246E6E">
        <w:rPr>
          <w:b w:val="0"/>
          <w:i w:val="0"/>
          <w:sz w:val="22"/>
          <w:szCs w:val="22"/>
          <w:lang w:val="en-US"/>
        </w:rPr>
        <w:tab/>
        <w:t xml:space="preserve"> </w:t>
      </w:r>
      <w:r w:rsidRPr="00246E6E">
        <w:rPr>
          <w:i w:val="0"/>
          <w:sz w:val="22"/>
          <w:szCs w:val="22"/>
          <w:lang w:val="en-US"/>
        </w:rPr>
        <w:t>CỘNG HÒA XÃ HỘI CHỦ NGHĨA VIỆT NAM</w:t>
      </w:r>
    </w:p>
    <w:p w:rsidR="00C0300E" w:rsidRPr="00246E6E" w:rsidRDefault="00C0300E" w:rsidP="00C0300E">
      <w:pPr>
        <w:rPr>
          <w:sz w:val="22"/>
          <w:szCs w:val="22"/>
        </w:rPr>
      </w:pPr>
      <w:r w:rsidRPr="00246E6E">
        <w:rPr>
          <w:sz w:val="22"/>
          <w:szCs w:val="22"/>
        </w:rPr>
        <w:t>THÀNH PHỐ HỒ CHÍ MINH</w:t>
      </w:r>
      <w:r w:rsidR="003668A9" w:rsidRPr="00246E6E">
        <w:rPr>
          <w:b/>
          <w:sz w:val="22"/>
          <w:szCs w:val="22"/>
        </w:rPr>
        <w:t xml:space="preserve">                           </w:t>
      </w:r>
      <w:r w:rsidRPr="00246E6E">
        <w:rPr>
          <w:b/>
          <w:sz w:val="22"/>
          <w:szCs w:val="22"/>
        </w:rPr>
        <w:t>Độc lập – Tự do – Hạnh phúc</w:t>
      </w:r>
      <w:r w:rsidRPr="00246E6E">
        <w:rPr>
          <w:sz w:val="22"/>
          <w:szCs w:val="22"/>
        </w:rPr>
        <w:t xml:space="preserve">         </w:t>
      </w:r>
    </w:p>
    <w:p w:rsidR="00C0300E" w:rsidRPr="00246E6E" w:rsidRDefault="00C0300E" w:rsidP="00C0300E">
      <w:pPr>
        <w:rPr>
          <w:b/>
          <w:sz w:val="22"/>
          <w:szCs w:val="22"/>
        </w:rPr>
      </w:pPr>
      <w:r w:rsidRPr="00246E6E">
        <w:rPr>
          <w:sz w:val="22"/>
          <w:szCs w:val="22"/>
        </w:rPr>
        <w:t xml:space="preserve">  </w:t>
      </w:r>
      <w:r w:rsidRPr="00246E6E">
        <w:rPr>
          <w:b/>
          <w:sz w:val="22"/>
          <w:szCs w:val="22"/>
        </w:rPr>
        <w:t>TRƯỜNG THCS,THPT</w:t>
      </w:r>
    </w:p>
    <w:p w:rsidR="00C0300E" w:rsidRPr="00246E6E" w:rsidRDefault="003668A9" w:rsidP="00C0300E">
      <w:pPr>
        <w:rPr>
          <w:sz w:val="22"/>
          <w:szCs w:val="22"/>
        </w:rPr>
      </w:pPr>
      <w:r w:rsidRPr="00246E6E">
        <w:rPr>
          <w:b/>
          <w:sz w:val="22"/>
          <w:szCs w:val="22"/>
        </w:rPr>
        <w:t xml:space="preserve">  </w:t>
      </w:r>
      <w:r w:rsidR="00C0300E" w:rsidRPr="00246E6E">
        <w:rPr>
          <w:b/>
          <w:sz w:val="22"/>
          <w:szCs w:val="22"/>
        </w:rPr>
        <w:t xml:space="preserve"> PHAN CHÂU TRINH</w:t>
      </w:r>
      <w:r w:rsidR="00C0300E" w:rsidRPr="00246E6E">
        <w:rPr>
          <w:sz w:val="22"/>
          <w:szCs w:val="22"/>
        </w:rPr>
        <w:t xml:space="preserve">                         </w:t>
      </w:r>
      <w:r w:rsidR="00616618" w:rsidRPr="00246E6E">
        <w:rPr>
          <w:sz w:val="22"/>
          <w:szCs w:val="22"/>
        </w:rPr>
        <w:t xml:space="preserve">                   </w:t>
      </w:r>
      <w:r w:rsidR="00C0300E" w:rsidRPr="00246E6E">
        <w:rPr>
          <w:i/>
          <w:iCs/>
          <w:sz w:val="22"/>
          <w:szCs w:val="22"/>
          <w:lang w:val="es-BO"/>
        </w:rPr>
        <w:t>Bình Tân, ngày 25 tháng 02 năm 2015</w:t>
      </w:r>
    </w:p>
    <w:p w:rsidR="00C0300E" w:rsidRPr="00246E6E" w:rsidRDefault="00C0300E" w:rsidP="00C0300E">
      <w:pPr>
        <w:rPr>
          <w:sz w:val="22"/>
          <w:szCs w:val="22"/>
        </w:rPr>
      </w:pPr>
      <w:r w:rsidRPr="00246E6E">
        <w:rPr>
          <w:sz w:val="22"/>
          <w:szCs w:val="22"/>
        </w:rPr>
        <w:t xml:space="preserve">                        </w:t>
      </w:r>
    </w:p>
    <w:p w:rsidR="00C0300E" w:rsidRPr="00246E6E" w:rsidRDefault="00C0300E" w:rsidP="00C0300E">
      <w:pPr>
        <w:rPr>
          <w:sz w:val="22"/>
          <w:szCs w:val="22"/>
        </w:rPr>
      </w:pPr>
    </w:p>
    <w:p w:rsidR="00C0300E" w:rsidRPr="00246E6E" w:rsidRDefault="00C0300E" w:rsidP="00C0300E">
      <w:pPr>
        <w:jc w:val="center"/>
        <w:rPr>
          <w:b/>
          <w:sz w:val="36"/>
          <w:szCs w:val="22"/>
          <w:lang w:val="es-BO"/>
        </w:rPr>
      </w:pPr>
      <w:r w:rsidRPr="00246E6E">
        <w:rPr>
          <w:b/>
          <w:sz w:val="36"/>
          <w:szCs w:val="22"/>
          <w:lang w:val="es-BO"/>
        </w:rPr>
        <w:t>NỘI QUY TIẾP CÔNG DÂN</w:t>
      </w:r>
    </w:p>
    <w:p w:rsidR="00C0300E" w:rsidRPr="00246E6E" w:rsidRDefault="00C0300E" w:rsidP="00C0300E">
      <w:pPr>
        <w:jc w:val="center"/>
        <w:rPr>
          <w:b/>
          <w:i/>
          <w:sz w:val="22"/>
          <w:szCs w:val="22"/>
          <w:lang w:val="es-BO"/>
        </w:rPr>
      </w:pPr>
      <w:r w:rsidRPr="00246E6E">
        <w:rPr>
          <w:b/>
          <w:i/>
          <w:sz w:val="22"/>
          <w:szCs w:val="22"/>
          <w:lang w:val="es-BO"/>
        </w:rPr>
        <w:t>Ban hành kèm theo Quyết định số</w:t>
      </w:r>
      <w:r w:rsidR="00616618" w:rsidRPr="00246E6E">
        <w:rPr>
          <w:b/>
          <w:i/>
          <w:sz w:val="22"/>
          <w:szCs w:val="22"/>
          <w:lang w:val="es-BO"/>
        </w:rPr>
        <w:t xml:space="preserve"> </w:t>
      </w:r>
      <w:r w:rsidRPr="00246E6E">
        <w:rPr>
          <w:b/>
          <w:i/>
          <w:sz w:val="22"/>
          <w:szCs w:val="22"/>
          <w:lang w:val="es-BO"/>
        </w:rPr>
        <w:t xml:space="preserve">:02-2015 /QĐ-PCT  ngày 25 tháng 02 năm 2015 của Hiệu trưởng </w:t>
      </w:r>
      <w:r w:rsidRPr="00246E6E">
        <w:rPr>
          <w:b/>
          <w:sz w:val="22"/>
          <w:szCs w:val="22"/>
          <w:lang w:val="es-BO"/>
        </w:rPr>
        <w:t>Trường THCS,THPT Phan Châu Trinh.</w:t>
      </w:r>
    </w:p>
    <w:p w:rsidR="00C0300E" w:rsidRPr="00246E6E" w:rsidRDefault="00246E6E" w:rsidP="00C0300E">
      <w:pPr>
        <w:jc w:val="both"/>
        <w:rPr>
          <w:color w:val="000000"/>
          <w:sz w:val="22"/>
          <w:szCs w:val="22"/>
          <w:shd w:val="clear" w:color="auto" w:fill="FFFFFF"/>
          <w:lang w:val="es-BO"/>
        </w:rPr>
      </w:pPr>
      <w:r w:rsidRPr="00246E6E">
        <w:rPr>
          <w:b/>
          <w:noProof/>
          <w:color w:val="0000FF"/>
          <w:sz w:val="22"/>
          <w:szCs w:val="22"/>
        </w:rPr>
        <w:pict>
          <v:line id="_x0000_s1026" style="position:absolute;left:0;text-align:left;z-index:251660288" from="187.05pt,4.5pt" to="275.55pt,4.5pt"/>
        </w:pict>
      </w:r>
      <w:r w:rsidR="00C0300E" w:rsidRPr="00246E6E">
        <w:rPr>
          <w:b/>
          <w:color w:val="0000FF"/>
          <w:sz w:val="22"/>
          <w:szCs w:val="22"/>
          <w:lang w:val="es-BO"/>
        </w:rPr>
        <w:t xml:space="preserve">      </w:t>
      </w:r>
    </w:p>
    <w:p w:rsidR="00C0300E" w:rsidRPr="00246E6E" w:rsidRDefault="00C0300E" w:rsidP="00C0300E">
      <w:pPr>
        <w:tabs>
          <w:tab w:val="left" w:pos="284"/>
        </w:tabs>
        <w:ind w:left="615"/>
        <w:jc w:val="both"/>
        <w:rPr>
          <w:color w:val="000000"/>
          <w:sz w:val="22"/>
          <w:szCs w:val="22"/>
          <w:shd w:val="clear" w:color="auto" w:fill="FFFFFF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Để thuận lợi cho công dân đến liên hệ, giải quyết công việc, phối hợp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trong việc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giáo dục học sinh cũng như phản ảnh những vấn đề vướng mắc, khiếu nại, tố cáo.... </w:t>
      </w:r>
      <w:r w:rsidRPr="00246E6E">
        <w:rPr>
          <w:sz w:val="22"/>
          <w:szCs w:val="22"/>
          <w:lang w:val="es-BO"/>
        </w:rPr>
        <w:t>Trường THCS,THPT Phan Châu Trinh.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xây dựng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nội quy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về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việc tiếp công dân như sau: </w:t>
      </w:r>
    </w:p>
    <w:p w:rsidR="00C0300E" w:rsidRPr="00246E6E" w:rsidRDefault="00C0300E" w:rsidP="00C0300E">
      <w:pPr>
        <w:jc w:val="center"/>
        <w:rPr>
          <w:rStyle w:val="Strong"/>
          <w:sz w:val="28"/>
          <w:szCs w:val="22"/>
          <w:bdr w:val="none" w:sz="0" w:space="0" w:color="auto" w:frame="1"/>
          <w:lang w:val="es-BO"/>
        </w:rPr>
      </w:pPr>
      <w:r w:rsidRPr="00246E6E">
        <w:rPr>
          <w:rStyle w:val="Strong"/>
          <w:color w:val="000000"/>
          <w:sz w:val="28"/>
          <w:szCs w:val="22"/>
          <w:bdr w:val="none" w:sz="0" w:space="0" w:color="auto" w:frame="1"/>
          <w:shd w:val="clear" w:color="auto" w:fill="FFFFFF"/>
          <w:lang w:val="es-BO"/>
        </w:rPr>
        <w:t xml:space="preserve">Đối với công dân </w:t>
      </w:r>
    </w:p>
    <w:p w:rsidR="00C0300E" w:rsidRPr="00246E6E" w:rsidRDefault="00C0300E" w:rsidP="00C0300E">
      <w:pPr>
        <w:jc w:val="both"/>
        <w:rPr>
          <w:b/>
          <w:color w:val="000000"/>
          <w:sz w:val="22"/>
          <w:szCs w:val="22"/>
          <w:shd w:val="clear" w:color="auto" w:fill="FFFFFF"/>
          <w:lang w:val="es-BO"/>
        </w:rPr>
      </w:pPr>
      <w:r w:rsidRPr="00246E6E">
        <w:rPr>
          <w:b/>
          <w:color w:val="000000"/>
          <w:sz w:val="22"/>
          <w:szCs w:val="22"/>
          <w:u w:val="single"/>
          <w:shd w:val="clear" w:color="auto" w:fill="FFFFFF"/>
          <w:lang w:val="es-BO"/>
        </w:rPr>
        <w:t>Điều 1</w:t>
      </w:r>
      <w:r w:rsidRPr="00246E6E">
        <w:rPr>
          <w:b/>
          <w:color w:val="000000"/>
          <w:sz w:val="22"/>
          <w:szCs w:val="22"/>
          <w:shd w:val="clear" w:color="auto" w:fill="FFFFFF"/>
          <w:lang w:val="es-BO"/>
        </w:rPr>
        <w:t xml:space="preserve">. </w:t>
      </w:r>
    </w:p>
    <w:p w:rsidR="00C0300E" w:rsidRPr="00246E6E" w:rsidRDefault="00C0300E" w:rsidP="00C0300E">
      <w:pPr>
        <w:jc w:val="both"/>
        <w:rPr>
          <w:rStyle w:val="Strong"/>
          <w:bCs w:val="0"/>
          <w:color w:val="333333"/>
          <w:sz w:val="22"/>
          <w:szCs w:val="22"/>
          <w:lang w:val="es-BO"/>
        </w:rPr>
      </w:pPr>
      <w:r w:rsidRPr="00246E6E">
        <w:rPr>
          <w:b/>
          <w:color w:val="000000"/>
          <w:sz w:val="22"/>
          <w:szCs w:val="22"/>
          <w:shd w:val="clear" w:color="auto" w:fill="FFFFFF"/>
          <w:lang w:val="es-BO"/>
        </w:rPr>
        <w:t xml:space="preserve">             Thực hiện nghiêm túc</w:t>
      </w:r>
      <w:r w:rsidRPr="00246E6E">
        <w:rPr>
          <w:b/>
          <w:color w:val="000000"/>
          <w:sz w:val="22"/>
          <w:szCs w:val="22"/>
          <w:shd w:val="clear" w:color="auto" w:fill="FFFFFF"/>
          <w:lang w:val="vi-VN"/>
        </w:rPr>
        <w:t xml:space="preserve"> </w:t>
      </w:r>
      <w:r w:rsidRPr="00246E6E">
        <w:rPr>
          <w:b/>
          <w:color w:val="333333"/>
          <w:sz w:val="22"/>
          <w:szCs w:val="22"/>
          <w:lang w:val="es-BO"/>
        </w:rPr>
        <w:t>các qui định sau:</w:t>
      </w:r>
    </w:p>
    <w:p w:rsidR="00C0300E" w:rsidRPr="00246E6E" w:rsidRDefault="00C0300E" w:rsidP="00C0300E">
      <w:pPr>
        <w:numPr>
          <w:ilvl w:val="0"/>
          <w:numId w:val="1"/>
        </w:numPr>
        <w:jc w:val="both"/>
        <w:rPr>
          <w:color w:val="000000"/>
          <w:sz w:val="22"/>
          <w:szCs w:val="22"/>
          <w:shd w:val="clear" w:color="auto" w:fill="FFFFFF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>Trang phục phải chỉnh tề, xuất trình giấy tờ cá nhân (giấy CMND, giấy mời, giấy hẹn…)  cho cán bộ - giáo viên làm nhiệm vụ tiếp công dân</w:t>
      </w:r>
      <w:r w:rsidRPr="00246E6E">
        <w:rPr>
          <w:rStyle w:val="Strong"/>
          <w:color w:val="000000"/>
          <w:sz w:val="22"/>
          <w:szCs w:val="22"/>
          <w:bdr w:val="none" w:sz="0" w:space="0" w:color="auto" w:frame="1"/>
          <w:shd w:val="clear" w:color="auto" w:fill="FFFFFF"/>
          <w:lang w:val="es-BO"/>
        </w:rPr>
        <w:t>.</w:t>
      </w:r>
    </w:p>
    <w:p w:rsidR="00C0300E" w:rsidRPr="00246E6E" w:rsidRDefault="00C0300E" w:rsidP="00C0300E">
      <w:pPr>
        <w:numPr>
          <w:ilvl w:val="0"/>
          <w:numId w:val="1"/>
        </w:numPr>
        <w:jc w:val="both"/>
        <w:rPr>
          <w:color w:val="000000"/>
          <w:sz w:val="22"/>
          <w:szCs w:val="22"/>
          <w:shd w:val="clear" w:color="auto" w:fill="FFFFFF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 Phải tuân theo yêu cầu và hướng dẫn của cán bộ, giáo viên, nhân viên làm nhiệm vụ, không tự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ý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đi lại, vào các phòng học, phòng làm việc làm ảnh hưởng đến việc dạy và học.</w:t>
      </w:r>
    </w:p>
    <w:p w:rsidR="00C0300E" w:rsidRPr="00246E6E" w:rsidRDefault="00C0300E" w:rsidP="00C0300E">
      <w:pPr>
        <w:numPr>
          <w:ilvl w:val="0"/>
          <w:numId w:val="1"/>
        </w:numPr>
        <w:jc w:val="both"/>
        <w:rPr>
          <w:color w:val="000000"/>
          <w:sz w:val="22"/>
          <w:szCs w:val="22"/>
          <w:shd w:val="clear" w:color="auto" w:fill="FFFFFF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>Không có lời nói, hành vi thiếu văn minh lịch sự; không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 hút thuốc,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không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uống rượu, bia, sử dụng chất kích thích, chất gây nghiện; không mang theo vũ khí, chất cháy, nổ, chất độc và văn hóa phẩm có nội dung xấu.</w:t>
      </w:r>
    </w:p>
    <w:p w:rsidR="00C0300E" w:rsidRPr="00246E6E" w:rsidRDefault="00C0300E" w:rsidP="00C0300E">
      <w:pPr>
        <w:numPr>
          <w:ilvl w:val="0"/>
          <w:numId w:val="1"/>
        </w:numPr>
        <w:tabs>
          <w:tab w:val="left" w:pos="284"/>
        </w:tabs>
        <w:jc w:val="both"/>
        <w:rPr>
          <w:bCs/>
          <w:sz w:val="22"/>
          <w:szCs w:val="22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>Không được lợi dụng khiếu nại, tố cáo để gây rối trật tự; không vu cáo, xuyên tạc, xúc phạm uy tín, danh dự nhà trường cũng như các thầy cô giáo…</w:t>
      </w:r>
    </w:p>
    <w:p w:rsidR="00C0300E" w:rsidRPr="00246E6E" w:rsidRDefault="00C0300E" w:rsidP="00C0300E">
      <w:pPr>
        <w:tabs>
          <w:tab w:val="left" w:pos="284"/>
        </w:tabs>
        <w:jc w:val="both"/>
        <w:rPr>
          <w:b/>
          <w:bCs/>
          <w:color w:val="0000FF"/>
          <w:sz w:val="22"/>
          <w:szCs w:val="22"/>
          <w:lang w:val="es-BO"/>
        </w:rPr>
      </w:pPr>
      <w:r w:rsidRPr="00246E6E">
        <w:rPr>
          <w:b/>
          <w:color w:val="000000"/>
          <w:sz w:val="22"/>
          <w:szCs w:val="22"/>
          <w:u w:val="single"/>
          <w:shd w:val="clear" w:color="auto" w:fill="FFFFFF"/>
          <w:lang w:val="es-BO"/>
        </w:rPr>
        <w:t>Điều 2</w:t>
      </w:r>
      <w:r w:rsidRPr="00246E6E">
        <w:rPr>
          <w:b/>
          <w:color w:val="000000"/>
          <w:sz w:val="22"/>
          <w:szCs w:val="22"/>
          <w:shd w:val="clear" w:color="auto" w:fill="FFFFFF"/>
          <w:lang w:val="es-BO"/>
        </w:rPr>
        <w:t>: Nếu muốn phản ánh những vấn đề vướng mắc hay khiếu nại, tố cáo thì cần:</w:t>
      </w:r>
    </w:p>
    <w:p w:rsidR="00C0300E" w:rsidRPr="00246E6E" w:rsidRDefault="00C0300E" w:rsidP="00C0300E">
      <w:pPr>
        <w:numPr>
          <w:ilvl w:val="0"/>
          <w:numId w:val="2"/>
        </w:numPr>
        <w:tabs>
          <w:tab w:val="left" w:pos="284"/>
        </w:tabs>
        <w:jc w:val="both"/>
        <w:rPr>
          <w:bCs/>
          <w:sz w:val="22"/>
          <w:szCs w:val="22"/>
          <w:lang w:val="es-BO"/>
        </w:rPr>
      </w:pPr>
      <w:r w:rsidRPr="00246E6E">
        <w:rPr>
          <w:sz w:val="22"/>
          <w:szCs w:val="22"/>
          <w:shd w:val="clear" w:color="auto" w:fill="FFFFFF"/>
          <w:lang w:val="es-BO"/>
        </w:rPr>
        <w:t xml:space="preserve">Trình bày trung thực, khách quan, ngắn gọn, chính xác những nội dung </w:t>
      </w:r>
      <w:r w:rsidRPr="00246E6E">
        <w:rPr>
          <w:sz w:val="22"/>
          <w:szCs w:val="22"/>
          <w:shd w:val="clear" w:color="auto" w:fill="FFFFFF"/>
          <w:lang w:val="vi-VN"/>
        </w:rPr>
        <w:t xml:space="preserve">cần </w:t>
      </w:r>
      <w:r w:rsidRPr="00246E6E">
        <w:rPr>
          <w:sz w:val="22"/>
          <w:szCs w:val="22"/>
          <w:shd w:val="clear" w:color="auto" w:fill="FFFFFF"/>
          <w:lang w:val="es-BO"/>
        </w:rPr>
        <w:t>phản ánh hoặc khiếu nại, tố cáo.</w:t>
      </w:r>
    </w:p>
    <w:p w:rsidR="00C0300E" w:rsidRPr="00246E6E" w:rsidRDefault="00C0300E" w:rsidP="00C0300E">
      <w:pPr>
        <w:numPr>
          <w:ilvl w:val="0"/>
          <w:numId w:val="2"/>
        </w:numPr>
        <w:tabs>
          <w:tab w:val="left" w:pos="284"/>
        </w:tabs>
        <w:jc w:val="both"/>
        <w:rPr>
          <w:rStyle w:val="Strong"/>
          <w:b w:val="0"/>
          <w:sz w:val="22"/>
          <w:szCs w:val="22"/>
          <w:lang w:val="es-BO"/>
        </w:rPr>
      </w:pPr>
      <w:r w:rsidRPr="00246E6E">
        <w:rPr>
          <w:sz w:val="22"/>
          <w:szCs w:val="22"/>
          <w:shd w:val="clear" w:color="auto" w:fill="FFFFFF"/>
          <w:lang w:val="es-BO"/>
        </w:rPr>
        <w:t>Có trách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 nhiệm cung cấp hồ sơ, chứng cứ có liên quan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đến việc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khiếu nại, tố cáo theo yêu cầu của cán bộ tiếp công dân</w:t>
      </w:r>
      <w:r w:rsidRPr="00246E6E">
        <w:rPr>
          <w:rStyle w:val="Strong"/>
          <w:color w:val="000000"/>
          <w:sz w:val="22"/>
          <w:szCs w:val="22"/>
          <w:bdr w:val="none" w:sz="0" w:space="0" w:color="auto" w:frame="1"/>
          <w:shd w:val="clear" w:color="auto" w:fill="FFFFFF"/>
          <w:lang w:val="vi-VN"/>
        </w:rPr>
        <w:t>.</w:t>
      </w:r>
    </w:p>
    <w:p w:rsidR="00C0300E" w:rsidRPr="00246E6E" w:rsidRDefault="00C0300E" w:rsidP="00C0300E">
      <w:pPr>
        <w:tabs>
          <w:tab w:val="left" w:pos="284"/>
        </w:tabs>
        <w:ind w:left="720"/>
        <w:jc w:val="center"/>
        <w:rPr>
          <w:b/>
          <w:color w:val="000000"/>
          <w:sz w:val="28"/>
          <w:szCs w:val="22"/>
          <w:shd w:val="clear" w:color="auto" w:fill="FFFFFF"/>
          <w:lang w:val="es-BO"/>
        </w:rPr>
      </w:pPr>
      <w:r w:rsidRPr="00246E6E">
        <w:rPr>
          <w:rStyle w:val="Strong"/>
          <w:color w:val="000000"/>
          <w:sz w:val="28"/>
          <w:szCs w:val="22"/>
          <w:bdr w:val="none" w:sz="0" w:space="0" w:color="auto" w:frame="1"/>
          <w:shd w:val="clear" w:color="auto" w:fill="FFFFFF"/>
          <w:lang w:val="es-BO"/>
        </w:rPr>
        <w:t>Đối với Cán bộ, giáo viên và nhân viên nhà trường</w:t>
      </w:r>
    </w:p>
    <w:p w:rsidR="00C0300E" w:rsidRPr="00246E6E" w:rsidRDefault="00C0300E" w:rsidP="00C0300E">
      <w:pPr>
        <w:tabs>
          <w:tab w:val="left" w:pos="284"/>
        </w:tabs>
        <w:jc w:val="both"/>
        <w:rPr>
          <w:rStyle w:val="Strong"/>
          <w:sz w:val="22"/>
          <w:szCs w:val="22"/>
        </w:rPr>
      </w:pPr>
      <w:r w:rsidRPr="00246E6E">
        <w:rPr>
          <w:b/>
          <w:color w:val="000000"/>
          <w:sz w:val="22"/>
          <w:szCs w:val="22"/>
          <w:u w:val="single"/>
          <w:shd w:val="clear" w:color="auto" w:fill="FFFFFF"/>
          <w:lang w:val="es-BO"/>
        </w:rPr>
        <w:t>Điều 3</w:t>
      </w:r>
      <w:r w:rsidRPr="00246E6E">
        <w:rPr>
          <w:b/>
          <w:color w:val="000000"/>
          <w:sz w:val="22"/>
          <w:szCs w:val="22"/>
          <w:shd w:val="clear" w:color="auto" w:fill="FFFFFF"/>
          <w:lang w:val="es-BO"/>
        </w:rPr>
        <w:t>:</w:t>
      </w:r>
    </w:p>
    <w:p w:rsidR="00C0300E" w:rsidRPr="00246E6E" w:rsidRDefault="00C0300E" w:rsidP="00C0300E">
      <w:pPr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Phải tiếp công dân đúng nơi quy định. Phải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có thái độ </w:t>
      </w:r>
      <w:r w:rsidRPr="00246E6E">
        <w:rPr>
          <w:color w:val="333333"/>
          <w:sz w:val="22"/>
          <w:szCs w:val="22"/>
          <w:lang w:val="es-BO"/>
        </w:rPr>
        <w:t>văn minh</w:t>
      </w:r>
      <w:r w:rsidRPr="00246E6E">
        <w:rPr>
          <w:color w:val="333333"/>
          <w:sz w:val="22"/>
          <w:szCs w:val="22"/>
          <w:lang w:val="vi-VN"/>
        </w:rPr>
        <w:t>,</w:t>
      </w:r>
      <w:r w:rsidRPr="00246E6E">
        <w:rPr>
          <w:color w:val="333333"/>
          <w:sz w:val="22"/>
          <w:szCs w:val="22"/>
          <w:lang w:val="es-BO"/>
        </w:rPr>
        <w:t xml:space="preserve"> lịch sự</w:t>
      </w:r>
      <w:r w:rsidRPr="00246E6E">
        <w:rPr>
          <w:color w:val="333333"/>
          <w:sz w:val="22"/>
          <w:szCs w:val="22"/>
          <w:lang w:val="vi-VN"/>
        </w:rPr>
        <w:t>,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 niềm nở,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ân cần chu đáo,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biết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lắng nghe, giải thích, hướng dẫn cho công dân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cách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giải quyết các công việc theo đúng thẩm quyền;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 </w:t>
      </w:r>
      <w:r w:rsidRPr="00246E6E">
        <w:rPr>
          <w:color w:val="333333"/>
          <w:sz w:val="22"/>
          <w:szCs w:val="22"/>
          <w:lang w:val="es-BO"/>
        </w:rPr>
        <w:t>công khai, minh bạch và đúng pháp luật.</w:t>
      </w:r>
    </w:p>
    <w:p w:rsidR="00C0300E" w:rsidRPr="00246E6E" w:rsidRDefault="00C0300E" w:rsidP="00C0300E">
      <w:pPr>
        <w:numPr>
          <w:ilvl w:val="0"/>
          <w:numId w:val="3"/>
        </w:numPr>
        <w:tabs>
          <w:tab w:val="left" w:pos="284"/>
        </w:tabs>
        <w:jc w:val="both"/>
        <w:rPr>
          <w:bCs/>
          <w:sz w:val="22"/>
          <w:szCs w:val="22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Trong trường hợp cần thiết, giáo viên, nhân viên làm nhiệm vụ tiếp công dân  cần báo cáo, đề xuất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với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 xml:space="preserve">Hiệu trưởng 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để được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giải quyết, xử lý kịp thời.</w:t>
      </w:r>
    </w:p>
    <w:p w:rsidR="00C0300E" w:rsidRPr="00246E6E" w:rsidRDefault="00C0300E" w:rsidP="00C0300E">
      <w:pPr>
        <w:numPr>
          <w:ilvl w:val="0"/>
          <w:numId w:val="3"/>
        </w:numPr>
        <w:tabs>
          <w:tab w:val="left" w:pos="284"/>
        </w:tabs>
        <w:jc w:val="both"/>
        <w:rPr>
          <w:bCs/>
          <w:sz w:val="22"/>
          <w:szCs w:val="22"/>
          <w:lang w:val="es-BO"/>
        </w:rPr>
      </w:pPr>
      <w:r w:rsidRPr="00246E6E">
        <w:rPr>
          <w:color w:val="000000"/>
          <w:sz w:val="22"/>
          <w:szCs w:val="22"/>
          <w:shd w:val="clear" w:color="auto" w:fill="FFFFFF"/>
          <w:lang w:val="es-BO"/>
        </w:rPr>
        <w:t>Trường hợp có phản ánh, khiếu nại, tố cáo thì hướng dẫn đúng quy trình</w:t>
      </w:r>
      <w:r w:rsidRPr="00246E6E">
        <w:rPr>
          <w:color w:val="000000"/>
          <w:sz w:val="22"/>
          <w:szCs w:val="22"/>
          <w:shd w:val="clear" w:color="auto" w:fill="FFFFFF"/>
          <w:lang w:val="vi-VN"/>
        </w:rPr>
        <w:t xml:space="preserve">, </w:t>
      </w:r>
      <w:r w:rsidRPr="00246E6E">
        <w:rPr>
          <w:color w:val="000000"/>
          <w:sz w:val="22"/>
          <w:szCs w:val="22"/>
          <w:shd w:val="clear" w:color="auto" w:fill="FFFFFF"/>
          <w:lang w:val="es-BO"/>
        </w:rPr>
        <w:t>quy định; ghi chép đầy đủ nội dung vào sổ nhận và xử lý đơn.</w:t>
      </w:r>
    </w:p>
    <w:p w:rsidR="00C0300E" w:rsidRPr="00246E6E" w:rsidRDefault="00C0300E" w:rsidP="00C0300E">
      <w:pPr>
        <w:numPr>
          <w:ilvl w:val="0"/>
          <w:numId w:val="3"/>
        </w:numPr>
        <w:tabs>
          <w:tab w:val="left" w:pos="284"/>
        </w:tabs>
        <w:jc w:val="both"/>
        <w:rPr>
          <w:bCs/>
          <w:sz w:val="22"/>
          <w:szCs w:val="22"/>
          <w:lang w:val="es-BO"/>
        </w:rPr>
      </w:pPr>
      <w:r w:rsidRPr="00246E6E">
        <w:rPr>
          <w:color w:val="333333"/>
          <w:sz w:val="22"/>
          <w:szCs w:val="22"/>
          <w:lang w:val="es-BO"/>
        </w:rPr>
        <w:t>Từ chối không tiếp những người đang có mùi rượu, bia; người mắc bệnh tâm thần và người vi phạm Nội qui tiếp công dân của nhà trường.</w:t>
      </w:r>
    </w:p>
    <w:p w:rsidR="00C0300E" w:rsidRPr="00246E6E" w:rsidRDefault="00C0300E" w:rsidP="00C0300E">
      <w:pPr>
        <w:tabs>
          <w:tab w:val="left" w:pos="284"/>
        </w:tabs>
        <w:ind w:left="720"/>
        <w:jc w:val="both"/>
        <w:rPr>
          <w:bCs/>
          <w:sz w:val="22"/>
          <w:szCs w:val="22"/>
          <w:lang w:val="es-BO"/>
        </w:rPr>
      </w:pPr>
    </w:p>
    <w:p w:rsidR="00C0300E" w:rsidRPr="00246E6E" w:rsidRDefault="00C0300E" w:rsidP="00C0300E">
      <w:pPr>
        <w:tabs>
          <w:tab w:val="left" w:pos="284"/>
        </w:tabs>
        <w:ind w:left="720"/>
        <w:jc w:val="center"/>
        <w:rPr>
          <w:rStyle w:val="Strong"/>
          <w:color w:val="000000"/>
          <w:sz w:val="28"/>
          <w:szCs w:val="22"/>
          <w:bdr w:val="none" w:sz="0" w:space="0" w:color="auto" w:frame="1"/>
          <w:shd w:val="clear" w:color="auto" w:fill="FFFFFF"/>
          <w:lang w:val="es-BO"/>
        </w:rPr>
      </w:pPr>
      <w:r w:rsidRPr="00246E6E">
        <w:rPr>
          <w:rStyle w:val="Strong"/>
          <w:color w:val="000000"/>
          <w:sz w:val="28"/>
          <w:szCs w:val="22"/>
          <w:bdr w:val="none" w:sz="0" w:space="0" w:color="auto" w:frame="1"/>
          <w:shd w:val="clear" w:color="auto" w:fill="FFFFFF"/>
          <w:lang w:val="es-BO"/>
        </w:rPr>
        <w:t xml:space="preserve">Thời gian tiếp công dân </w:t>
      </w:r>
    </w:p>
    <w:p w:rsidR="00C0300E" w:rsidRPr="00246E6E" w:rsidRDefault="00C0300E" w:rsidP="00C0300E">
      <w:pPr>
        <w:tabs>
          <w:tab w:val="left" w:pos="284"/>
        </w:tabs>
        <w:spacing w:after="120"/>
        <w:jc w:val="both"/>
        <w:rPr>
          <w:b/>
          <w:bCs/>
          <w:sz w:val="22"/>
          <w:szCs w:val="22"/>
          <w:lang w:val="es-BO"/>
        </w:rPr>
      </w:pPr>
      <w:r w:rsidRPr="00246E6E">
        <w:rPr>
          <w:b/>
          <w:bCs/>
          <w:sz w:val="22"/>
          <w:szCs w:val="22"/>
          <w:u w:val="single"/>
          <w:lang w:val="es-BO"/>
        </w:rPr>
        <w:t>Điều 4</w:t>
      </w:r>
      <w:r w:rsidRPr="00246E6E">
        <w:rPr>
          <w:b/>
          <w:bCs/>
          <w:sz w:val="22"/>
          <w:szCs w:val="22"/>
          <w:lang w:val="es-BO"/>
        </w:rPr>
        <w:t xml:space="preserve">: </w:t>
      </w:r>
    </w:p>
    <w:p w:rsidR="00C0300E" w:rsidRPr="00246E6E" w:rsidRDefault="00C0300E" w:rsidP="00C0300E">
      <w:pPr>
        <w:tabs>
          <w:tab w:val="left" w:pos="284"/>
        </w:tabs>
        <w:spacing w:after="120"/>
        <w:jc w:val="both"/>
        <w:rPr>
          <w:b/>
          <w:bCs/>
          <w:sz w:val="22"/>
          <w:szCs w:val="22"/>
          <w:lang w:val="es-BO"/>
        </w:rPr>
      </w:pPr>
      <w:r w:rsidRPr="00246E6E">
        <w:rPr>
          <w:b/>
          <w:bCs/>
          <w:sz w:val="22"/>
          <w:szCs w:val="22"/>
          <w:lang w:val="es-BO"/>
        </w:rPr>
        <w:t xml:space="preserve">Lãnh đạo, giáo viên, bộ phận văn phòng được phân công thực hiện tiếp công dân theo </w:t>
      </w:r>
      <w:r w:rsidRPr="00246E6E">
        <w:rPr>
          <w:rStyle w:val="Emphasis"/>
          <w:b/>
          <w:color w:val="000000"/>
          <w:sz w:val="22"/>
          <w:szCs w:val="22"/>
          <w:bdr w:val="none" w:sz="0" w:space="0" w:color="auto" w:frame="1"/>
          <w:shd w:val="clear" w:color="auto" w:fill="FFFFFF"/>
          <w:lang w:val="es-BO"/>
        </w:rPr>
        <w:t xml:space="preserve">các ngày trong tuần từ thứ hai đến thứ sáu (Riêng ngày thứ bảy chỉ </w:t>
      </w:r>
      <w:r w:rsidR="00F63A7D" w:rsidRPr="00246E6E">
        <w:rPr>
          <w:rStyle w:val="Emphasis"/>
          <w:b/>
          <w:color w:val="000000"/>
          <w:sz w:val="22"/>
          <w:szCs w:val="22"/>
          <w:bdr w:val="none" w:sz="0" w:space="0" w:color="auto" w:frame="1"/>
          <w:shd w:val="clear" w:color="auto" w:fill="FFFFFF"/>
          <w:lang w:val="es-BO"/>
        </w:rPr>
        <w:t xml:space="preserve"> tiếp công dân </w:t>
      </w:r>
      <w:r w:rsidRPr="00246E6E">
        <w:rPr>
          <w:rStyle w:val="Emphasis"/>
          <w:b/>
          <w:color w:val="000000"/>
          <w:sz w:val="22"/>
          <w:szCs w:val="22"/>
          <w:bdr w:val="none" w:sz="0" w:space="0" w:color="auto" w:frame="1"/>
          <w:shd w:val="clear" w:color="auto" w:fill="FFFFFF"/>
          <w:lang w:val="es-BO"/>
        </w:rPr>
        <w:t>buổi sáng)</w:t>
      </w:r>
      <w:r w:rsidR="00F63A7D" w:rsidRPr="00246E6E">
        <w:rPr>
          <w:b/>
          <w:bCs/>
          <w:sz w:val="22"/>
          <w:szCs w:val="22"/>
          <w:lang w:val="es-BO"/>
        </w:rPr>
        <w:tab/>
      </w:r>
    </w:p>
    <w:p w:rsidR="003668A9" w:rsidRPr="00246E6E" w:rsidRDefault="00C0300E" w:rsidP="003668A9">
      <w:pPr>
        <w:tabs>
          <w:tab w:val="left" w:pos="284"/>
        </w:tabs>
        <w:spacing w:after="120"/>
        <w:rPr>
          <w:b/>
          <w:bCs/>
          <w:sz w:val="22"/>
          <w:szCs w:val="22"/>
          <w:lang w:val="es-BO"/>
        </w:rPr>
      </w:pPr>
      <w:r w:rsidRPr="00246E6E">
        <w:rPr>
          <w:b/>
          <w:bCs/>
          <w:sz w:val="22"/>
          <w:szCs w:val="22"/>
          <w:lang w:val="es-BO"/>
        </w:rPr>
        <w:t xml:space="preserve">-  </w:t>
      </w:r>
      <w:r w:rsidRPr="00246E6E">
        <w:rPr>
          <w:bCs/>
          <w:sz w:val="22"/>
          <w:szCs w:val="22"/>
          <w:lang w:val="es-BO"/>
        </w:rPr>
        <w:t xml:space="preserve">Buổi sáng: </w:t>
      </w:r>
      <w:r w:rsidRPr="00246E6E">
        <w:rPr>
          <w:rStyle w:val="Emphasis"/>
          <w:color w:val="000000"/>
          <w:sz w:val="22"/>
          <w:szCs w:val="22"/>
          <w:bdr w:val="none" w:sz="0" w:space="0" w:color="auto" w:frame="1"/>
          <w:shd w:val="clear" w:color="auto" w:fill="FFFFFF"/>
          <w:lang w:val="es-BO"/>
        </w:rPr>
        <w:t xml:space="preserve">  7h30 đến 11h30</w:t>
      </w:r>
      <w:r w:rsidR="003668A9" w:rsidRPr="00246E6E">
        <w:rPr>
          <w:b/>
          <w:bCs/>
          <w:sz w:val="22"/>
          <w:szCs w:val="22"/>
          <w:lang w:val="es-BO"/>
        </w:rPr>
        <w:t xml:space="preserve">            </w:t>
      </w:r>
      <w:r w:rsidR="003668A9" w:rsidRPr="00246E6E">
        <w:rPr>
          <w:b/>
          <w:bCs/>
          <w:sz w:val="22"/>
          <w:szCs w:val="22"/>
          <w:lang w:val="es-BO"/>
        </w:rPr>
        <w:tab/>
      </w:r>
      <w:r w:rsidR="003668A9" w:rsidRPr="00246E6E">
        <w:rPr>
          <w:b/>
          <w:bCs/>
          <w:sz w:val="22"/>
          <w:szCs w:val="22"/>
          <w:lang w:val="es-BO"/>
        </w:rPr>
        <w:tab/>
      </w:r>
      <w:r w:rsidR="003668A9" w:rsidRPr="00246E6E">
        <w:rPr>
          <w:b/>
          <w:bCs/>
          <w:sz w:val="22"/>
          <w:szCs w:val="22"/>
          <w:lang w:val="es-BO"/>
        </w:rPr>
        <w:tab/>
      </w:r>
      <w:r w:rsidR="00246E6E">
        <w:rPr>
          <w:b/>
          <w:bCs/>
          <w:sz w:val="22"/>
          <w:szCs w:val="22"/>
          <w:lang w:val="es-BO"/>
        </w:rPr>
        <w:t xml:space="preserve">            </w:t>
      </w:r>
      <w:r w:rsidR="003668A9" w:rsidRPr="00246E6E">
        <w:rPr>
          <w:b/>
          <w:bCs/>
          <w:sz w:val="22"/>
          <w:szCs w:val="22"/>
          <w:lang w:val="es-BO"/>
        </w:rPr>
        <w:t>HIỆU TRƯỞNG</w:t>
      </w:r>
    </w:p>
    <w:p w:rsidR="00C0300E" w:rsidRPr="00246E6E" w:rsidRDefault="00C0300E" w:rsidP="00C0300E">
      <w:pPr>
        <w:tabs>
          <w:tab w:val="left" w:pos="284"/>
        </w:tabs>
        <w:spacing w:after="120"/>
        <w:jc w:val="both"/>
        <w:rPr>
          <w:b/>
          <w:bCs/>
          <w:sz w:val="22"/>
          <w:szCs w:val="22"/>
          <w:lang w:val="es-BO"/>
        </w:rPr>
      </w:pPr>
      <w:r w:rsidRPr="00246E6E">
        <w:rPr>
          <w:bCs/>
          <w:sz w:val="22"/>
          <w:szCs w:val="22"/>
          <w:lang w:val="es-BO"/>
        </w:rPr>
        <w:t>-  Buổi chiều:</w:t>
      </w:r>
      <w:r w:rsidRPr="00246E6E">
        <w:rPr>
          <w:rStyle w:val="Emphasis"/>
          <w:color w:val="000000"/>
          <w:sz w:val="22"/>
          <w:szCs w:val="22"/>
          <w:bdr w:val="none" w:sz="0" w:space="0" w:color="auto" w:frame="1"/>
          <w:shd w:val="clear" w:color="auto" w:fill="FFFFFF"/>
          <w:lang w:val="es-BO"/>
        </w:rPr>
        <w:t xml:space="preserve">  13h30 đến 16h00</w:t>
      </w:r>
      <w:r w:rsidRPr="00246E6E">
        <w:rPr>
          <w:b/>
          <w:bCs/>
          <w:sz w:val="22"/>
          <w:szCs w:val="22"/>
          <w:lang w:val="es-BO"/>
        </w:rPr>
        <w:t xml:space="preserve">  </w:t>
      </w:r>
      <w:r w:rsidRPr="00246E6E">
        <w:rPr>
          <w:b/>
          <w:bCs/>
          <w:sz w:val="22"/>
          <w:szCs w:val="22"/>
          <w:lang w:val="es-BO"/>
        </w:rPr>
        <w:tab/>
      </w:r>
      <w:r w:rsidRPr="00246E6E">
        <w:rPr>
          <w:b/>
          <w:bCs/>
          <w:sz w:val="22"/>
          <w:szCs w:val="22"/>
          <w:lang w:val="es-BO"/>
        </w:rPr>
        <w:tab/>
      </w:r>
      <w:r w:rsidRPr="00246E6E">
        <w:rPr>
          <w:b/>
          <w:bCs/>
          <w:sz w:val="22"/>
          <w:szCs w:val="22"/>
          <w:lang w:val="es-BO"/>
        </w:rPr>
        <w:tab/>
      </w:r>
      <w:bookmarkStart w:id="0" w:name="_GoBack"/>
      <w:bookmarkEnd w:id="0"/>
    </w:p>
    <w:p w:rsidR="00C0300E" w:rsidRPr="00246E6E" w:rsidRDefault="00C0300E" w:rsidP="00C0300E">
      <w:pPr>
        <w:tabs>
          <w:tab w:val="left" w:pos="284"/>
        </w:tabs>
        <w:spacing w:after="120"/>
        <w:ind w:left="1440"/>
        <w:jc w:val="center"/>
        <w:rPr>
          <w:sz w:val="22"/>
          <w:szCs w:val="22"/>
          <w:lang w:val="es-BO"/>
        </w:rPr>
      </w:pPr>
    </w:p>
    <w:p w:rsidR="004D26DA" w:rsidRPr="00246E6E" w:rsidRDefault="00C0300E" w:rsidP="003668A9">
      <w:pPr>
        <w:pStyle w:val="Heading5"/>
        <w:spacing w:before="60" w:after="0"/>
        <w:ind w:left="5040" w:firstLine="720"/>
        <w:rPr>
          <w:sz w:val="22"/>
          <w:szCs w:val="22"/>
        </w:rPr>
      </w:pPr>
      <w:r w:rsidRPr="00246E6E">
        <w:rPr>
          <w:sz w:val="22"/>
          <w:szCs w:val="22"/>
          <w:lang w:val="es-BO"/>
        </w:rPr>
        <w:t xml:space="preserve">  </w:t>
      </w:r>
      <w:r w:rsidRPr="00246E6E">
        <w:rPr>
          <w:sz w:val="22"/>
          <w:szCs w:val="22"/>
        </w:rPr>
        <w:t>Hà Văn Vy</w:t>
      </w:r>
    </w:p>
    <w:sectPr w:rsidR="004D26DA" w:rsidRPr="00246E6E" w:rsidSect="00246E6E">
      <w:pgSz w:w="11909" w:h="16834" w:code="9"/>
      <w:pgMar w:top="720" w:right="720" w:bottom="72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A38F3"/>
    <w:multiLevelType w:val="hybridMultilevel"/>
    <w:tmpl w:val="9DBE2FB4"/>
    <w:lvl w:ilvl="0" w:tplc="B9D82A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F15F4"/>
    <w:multiLevelType w:val="hybridMultilevel"/>
    <w:tmpl w:val="FAA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427E5"/>
    <w:multiLevelType w:val="hybridMultilevel"/>
    <w:tmpl w:val="88B864DE"/>
    <w:lvl w:ilvl="0" w:tplc="0FEC523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300E"/>
    <w:rsid w:val="00246E6E"/>
    <w:rsid w:val="003668A9"/>
    <w:rsid w:val="004D26DA"/>
    <w:rsid w:val="00616618"/>
    <w:rsid w:val="006833F4"/>
    <w:rsid w:val="006F7FC0"/>
    <w:rsid w:val="00AB1420"/>
    <w:rsid w:val="00C0300E"/>
    <w:rsid w:val="00E83633"/>
    <w:rsid w:val="00E95A41"/>
    <w:rsid w:val="00F6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81C9B9F-011D-4474-81FE-08F94EF1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0300E"/>
    <w:pPr>
      <w:spacing w:before="240" w:after="60"/>
      <w:outlineLvl w:val="4"/>
    </w:pPr>
    <w:rPr>
      <w:b/>
      <w:bCs/>
      <w:i/>
      <w:iCs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0300E"/>
    <w:rPr>
      <w:rFonts w:ascii="Times New Roman" w:eastAsia="Times New Roman" w:hAnsi="Times New Roman" w:cs="Times New Roman"/>
      <w:b/>
      <w:bCs/>
      <w:i/>
      <w:iCs/>
      <w:sz w:val="26"/>
      <w:szCs w:val="26"/>
      <w:lang w:val="vi-VN"/>
    </w:rPr>
  </w:style>
  <w:style w:type="character" w:styleId="Strong">
    <w:name w:val="Strong"/>
    <w:uiPriority w:val="22"/>
    <w:qFormat/>
    <w:rsid w:val="00C0300E"/>
    <w:rPr>
      <w:b/>
      <w:bCs/>
    </w:rPr>
  </w:style>
  <w:style w:type="character" w:styleId="Emphasis">
    <w:name w:val="Emphasis"/>
    <w:uiPriority w:val="20"/>
    <w:qFormat/>
    <w:rsid w:val="00C030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van phong</cp:lastModifiedBy>
  <cp:revision>5</cp:revision>
  <cp:lastPrinted>2015-02-25T03:03:00Z</cp:lastPrinted>
  <dcterms:created xsi:type="dcterms:W3CDTF">2015-02-25T03:01:00Z</dcterms:created>
  <dcterms:modified xsi:type="dcterms:W3CDTF">2016-04-06T02:41:00Z</dcterms:modified>
</cp:coreProperties>
</file>